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TW"/>
        </w:rPr>
        <w:t>致：澳門會展業界仝人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JhengHei" w:hAnsi="Microsoft JhengHei" w:eastAsia="Microsoft JhengHei" w:cs="Microsoft JhengHei"/>
          <w:sz w:val="28"/>
          <w:szCs w:val="28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JhengHei" w:hAnsi="Microsoft JhengHei" w:eastAsia="Microsoft JhengHei" w:cs="Microsoft JhengHei"/>
          <w:sz w:val="28"/>
          <w:szCs w:val="28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TW"/>
        </w:rPr>
        <w:t>「澳門會展嘉許獎202</w:t>
      </w: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CN"/>
        </w:rPr>
        <w:t>5</w:t>
      </w: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TW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Microsoft JhengHei" w:hAnsi="Microsoft JhengHei" w:eastAsia="Microsoft JhengHei" w:cs="Microsoft JhengHei"/>
          <w:kern w:val="2"/>
          <w:sz w:val="24"/>
          <w:szCs w:val="24"/>
          <w:lang w:val="en-US" w:eastAsia="zh-TW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lang w:val="en-US" w:eastAsia="zh-CN"/>
        </w:rPr>
        <w:t>得益於中央及澳門特區有關政策的支持，以及業界的創新求進，澳門會展業發展穩步向前邁進，近年更屢獲包括“最佳亞洲會議城市”、“最佳會議商務城市”、“年會最佳目的地”及“‘璀璨之星’會獎卓越目的地”等國際獎項；而在國際大會及會議協會（ICCA）公佈的《2024年國際大會及會議協會市場年度報告》當中，澳門在亞太區城市排名第14位，全球國家和地區排名第57位，作為會展城市的優勢及實力獲國際認可。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CN"/>
        </w:rPr>
        <w:t>為激勵及嘉許業界的努力及貢獻，“澳門會展嘉許獎”自2015年起首屆舉辦（2021因疫情停</w:t>
      </w:r>
      <w:bookmarkStart w:id="0" w:name="_GoBack"/>
      <w:bookmarkEnd w:id="0"/>
      <w:r>
        <w:rPr>
          <w:rFonts w:hint="eastAsia" w:ascii="Microsoft JhengHei" w:hAnsi="Microsoft JhengHei" w:eastAsia="Microsoft JhengHei" w:cs="Microsoft JhengHei"/>
          <w:lang w:val="en-US" w:eastAsia="zh-CN"/>
        </w:rPr>
        <w:t>辦），已成功舉辦了九屆，今年邁向十周年里程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。在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喜迎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十周年之際，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今屆嘉許獎緊貼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“澳門+橫琴”定位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，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豐富獎項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內涵及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設置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，分別設品牌展覽獎、品牌會議獎、創新展覽獎、會議競投獎、原創會展獎、創意盛事獎、會展優質服務獎、澳琴“一會展兩地”貢獻獎</w:t>
      </w:r>
      <w:r>
        <w:rPr>
          <w:rFonts w:hint="eastAsia" w:ascii="Microsoft JhengHei" w:hAnsi="Microsoft JhengHei" w:eastAsia="Microsoft JhengHei" w:cs="Microsoft JhengHei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等八大獎項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CN"/>
        </w:rPr>
        <w:t>今屆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嘉許獎面向澳門從事會展業的業界仝人，以自薦報名及推薦參選的方式廣泛徵集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優秀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會展項目參與評選，再由會展業代表及專家學者組成的評審委員會評選出最終獲獎者。現誠邀會展業界仝人踴躍報名參與，共同打造澳門優質會展服務的領航者，推動澳門會展業不斷向專業化、國際化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、市場化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邁進。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TW"/>
        </w:rPr>
        <w:t>隨函附上活動簡介及報名表，有意參與者請於10月3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1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日前報名。如有垂詢，請聯繫: 協會秘書處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盧先生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 xml:space="preserve"> 電話: (853)2871 4079   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TW"/>
        </w:rPr>
        <w:t>耑此，順祝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TW"/>
        </w:rPr>
        <w:t>時祺！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righ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TW"/>
        </w:rPr>
        <w:t xml:space="preserve">                                          澳門會議展覽業協會 敬約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right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  <w:r>
        <w:rPr>
          <w:rFonts w:hint="eastAsia" w:ascii="Microsoft JhengHei" w:hAnsi="Microsoft JhengHei" w:eastAsia="Microsoft JhengHei" w:cs="Microsoft JhengHei"/>
          <w:lang w:val="en-US" w:eastAsia="zh-TW"/>
        </w:rPr>
        <w:t xml:space="preserve">                                                 202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5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年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9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月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17</w:t>
      </w:r>
      <w:r>
        <w:rPr>
          <w:rFonts w:hint="eastAsia" w:ascii="Microsoft JhengHei" w:hAnsi="Microsoft JhengHei" w:eastAsia="Microsoft JhengHei" w:cs="Microsoft JhengHei"/>
          <w:lang w:val="en-US" w:eastAsia="zh-TW"/>
        </w:rPr>
        <w:t>日</w:t>
      </w:r>
    </w:p>
    <w:p>
      <w:pPr>
        <w:rPr>
          <w:rFonts w:hint="eastAsia" w:ascii="Microsoft JhengHei" w:hAnsi="Microsoft JhengHei" w:eastAsia="Microsoft JhengHei" w:cs="Microsoft JhengHe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zdlMzllYWQ3ZGI2YTIxMTI3N2Q1NGQ5ZGY0N2YifQ=="/>
  </w:docVars>
  <w:rsids>
    <w:rsidRoot w:val="5A9A5A91"/>
    <w:rsid w:val="05415C85"/>
    <w:rsid w:val="06973C27"/>
    <w:rsid w:val="0989039A"/>
    <w:rsid w:val="0A060D17"/>
    <w:rsid w:val="0DB5736F"/>
    <w:rsid w:val="10C725F1"/>
    <w:rsid w:val="13BC1AFD"/>
    <w:rsid w:val="1D4D0F8B"/>
    <w:rsid w:val="2EB95449"/>
    <w:rsid w:val="3259601D"/>
    <w:rsid w:val="39511BF4"/>
    <w:rsid w:val="3C2469CF"/>
    <w:rsid w:val="3D8F7A93"/>
    <w:rsid w:val="3DD20274"/>
    <w:rsid w:val="473D6F18"/>
    <w:rsid w:val="4A593A70"/>
    <w:rsid w:val="52FF46EC"/>
    <w:rsid w:val="53A27430"/>
    <w:rsid w:val="5A9A5A91"/>
    <w:rsid w:val="5DF34BC2"/>
    <w:rsid w:val="61E32311"/>
    <w:rsid w:val="67670D0C"/>
    <w:rsid w:val="71E05484"/>
    <w:rsid w:val="76AB6FB1"/>
    <w:rsid w:val="7D7E0232"/>
    <w:rsid w:val="7E2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MingLiU" w:hAnsi="PMingLiU" w:eastAsia="PMingLiU" w:cs="PMingLiU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642</Characters>
  <Lines>0</Lines>
  <Paragraphs>0</Paragraphs>
  <TotalTime>15</TotalTime>
  <ScaleCrop>false</ScaleCrop>
  <LinksUpToDate>false</LinksUpToDate>
  <CharactersWithSpaces>741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2024-08-21T04:04:00Z</dcterms:created>
  <dc:creator>DVCW</dc:creator>
  <cp:lastModifiedBy>Suki</cp:lastModifiedBy>
  <dcterms:modified xsi:type="dcterms:W3CDTF">2025-09-15T08:22:14Z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1A37C40D523743CAAB32CC1B6D18CFA1_11</vt:lpwstr>
  </property>
  <property fmtid="{D5CDD505-2E9C-101B-9397-08002B2CF9AE}" pid="4" name="KSOTemplateDocerSaveRecord">
    <vt:lpwstr>eyJoZGlkIjoiNWVkMzdlMzllYWQ3ZGI2YTIxMTI3N2Q1NGQ5ZGY0N2YiLCJ1c2VySWQiOiI5NTY4MzIxODYifQ==</vt:lpwstr>
  </property>
</Properties>
</file>